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Order Schedule 9 (Security) to ensure their Order Contract contains adequate security measures in order to protect Personal Data in compliance with Annex B of the GDPR PPN 03/22]</w:t>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meaning of Processing;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r>
        <w:trPr>
          <w:cantSplit w:val="0"/>
          <w:tblHeader w:val="0"/>
        </w:trPr>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1">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7">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 </w:t>
      </w:r>
    </w:p>
    <w:p w:rsidR="00000000" w:rsidDel="00000000" w:rsidP="00000000" w:rsidRDefault="00000000" w:rsidRPr="00000000" w14:paraId="0000001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bookmark=id.3znysh7" w:id="3"/>
    <w:bookmarkEnd w:id="3"/>
    <w:p w:rsidR="00000000" w:rsidDel="00000000" w:rsidP="00000000" w:rsidRDefault="00000000" w:rsidRPr="00000000" w14:paraId="0000002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1">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22">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3">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4">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bookmark=id.tyjcwt" w:id="5"/>
    <w:bookmarkEnd w:id="5"/>
    <w:p w:rsidR="00000000" w:rsidDel="00000000" w:rsidP="00000000" w:rsidRDefault="00000000" w:rsidRPr="00000000" w14:paraId="00000026">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7">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8">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9">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A">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B">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C">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E">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F">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bookmark=id.4d34og8" w:id="8"/>
    <w:bookmarkEnd w:id="8"/>
    <w:p w:rsidR="00000000" w:rsidDel="00000000" w:rsidP="00000000" w:rsidRDefault="00000000" w:rsidRPr="00000000" w14:paraId="00000030">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31">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32">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bookmark=id.3rdcrjn" w:id="11"/>
    <w:bookmarkEnd w:id="11"/>
    <w:p w:rsidR="00000000" w:rsidDel="00000000" w:rsidP="00000000" w:rsidRDefault="00000000" w:rsidRPr="00000000" w14:paraId="00000033">
      <w:pPr>
        <w:keepNext w:val="1"/>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240" w:before="240" w:line="276" w:lineRule="auto"/>
        <w:ind w:left="8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4">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transfer is in accordance with Article 45 of the EU GDPR; or</w:t>
      </w:r>
    </w:p>
    <w:p w:rsidR="00000000" w:rsidDel="00000000" w:rsidP="00000000" w:rsidRDefault="00000000" w:rsidRPr="00000000" w14:paraId="00000035">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6">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Data Subject has enforceable rights and effective legal remedies;</w:t>
      </w:r>
    </w:p>
    <w:p w:rsidR="00000000" w:rsidDel="00000000" w:rsidP="00000000" w:rsidRDefault="00000000" w:rsidRPr="00000000" w14:paraId="00000037">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8">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3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E">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4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4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6">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8">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4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5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5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55">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6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61">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7">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8">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4">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5">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6">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7">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8">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C">
            <w:pPr>
              <w:rPr>
                <w:rFonts w:ascii="Arial" w:cs="Arial" w:eastAsia="Arial" w:hAnsi="Arial"/>
                <w:b w:val="1"/>
                <w:sz w:val="24"/>
                <w:szCs w:val="24"/>
              </w:rPr>
            </w:pPr>
            <w:bookmarkStart w:colFirst="0" w:colLast="0" w:name="_heading=h.30j0zll" w:id="15"/>
            <w:bookmarkEnd w:id="15"/>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2">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6">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8">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A">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B">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C">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F">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9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91">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92">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3">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5">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6">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9">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A">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B">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2">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3">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8">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9">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8">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E">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F">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5">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6">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9">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A">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D">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E">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F">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0">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1">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8">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9">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E">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F">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 any/or any other regulatory authority. The Relevant Authority may on not less than thirty (30) Working Days’ notice to the Supplier amend the Contract to ensure that it complies with any guidance issued by the Information Commissioner and/or any relevant Central Government Body and/or any other regulatory authority.</w:t>
      </w:r>
    </w:p>
    <w:p w:rsidR="00000000" w:rsidDel="00000000" w:rsidP="00000000" w:rsidRDefault="00000000" w:rsidRPr="00000000" w14:paraId="000000F6">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8">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C">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D">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3">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5">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6">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A">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6">
    <w:pPr>
      <w:spacing w:after="0" w:lineRule="auto"/>
      <w:rPr/>
    </w:pPr>
    <w:r w:rsidDel="00000000" w:rsidR="00000000" w:rsidRPr="00000000">
      <w:rPr>
        <w:rFonts w:ascii="Arial" w:cs="Arial" w:eastAsia="Arial" w:hAnsi="Arial"/>
        <w:sz w:val="20"/>
        <w:szCs w:val="20"/>
        <w:rtl w:val="0"/>
      </w:rPr>
      <w:t xml:space="preserve">Model Version: v1.4</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Default" w:customStyle="1">
    <w:name w:val="Default"/>
    <w:rsid w:val="0021589D"/>
    <w:pPr>
      <w:autoSpaceDE w:val="0"/>
      <w:autoSpaceDN w:val="0"/>
      <w:adjustRightInd w:val="0"/>
      <w:spacing w:after="0" w:line="240" w:lineRule="auto"/>
    </w:pPr>
    <w:rPr>
      <w:rFonts w:ascii="Arial" w:cs="Arial" w:hAnsi="Arial"/>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ePpAnfmCK36PPJUyTlFyCBuFBQ==">CgMxLjAyCGguZ2pkZ3hzMgppZC4zMGowemxsMgppZC4xZm9iOXRlMgppZC4zem55c2g3MgppZC4yZXQ5MnAwMglpZC50eWpjd3QyCmlkLjNkeTZ2a20yCmlkLjF0M2g1c2YyCmlkLjRkMzRvZzgyCmlkLjJzOGV5bzEyCmlkLjE3ZHA4dnUyCmlkLjNyZGNyam4yCmlkLjI2aW4xcmcyCWlkLmxueGJ6OTIKaWQuMzVua3VuMjIJaC4zMGowemxsMgppZC4xa3N2NHV2MgloLjQ0c2luaW84AHIhMVlCLUdTQ2NpN3NXZlA4dlV2SF9Mb29PckwwMkpLUm55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2023-11-01T10:51:00Z</dcterms:created>
  <dc:creator>Pauline Hanratty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